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50A" w14:textId="3025BF80" w:rsidR="0052361F" w:rsidRPr="002F30EE" w:rsidRDefault="0052361F" w:rsidP="0052361F">
      <w:pPr>
        <w:pStyle w:val="Subtitle"/>
        <w:pBdr>
          <w:bottom w:val="single" w:sz="18" w:space="0" w:color="385623" w:themeColor="accent6" w:themeShade="80"/>
        </w:pBdr>
        <w:spacing w:before="0"/>
        <w:rPr>
          <w:rFonts w:ascii="Calibri" w:hAnsi="Calibri" w:cs="Calibri"/>
          <w:color w:val="auto"/>
          <w:sz w:val="44"/>
          <w:szCs w:val="18"/>
        </w:rPr>
      </w:pPr>
      <w:r w:rsidRPr="002F30EE">
        <w:rPr>
          <w:rFonts w:ascii="Calibri" w:hAnsi="Calibri" w:cs="Calibri"/>
          <w:color w:val="auto"/>
          <w:sz w:val="44"/>
          <w:szCs w:val="18"/>
        </w:rPr>
        <w:t>MDHHS – MCIR Release Notes</w:t>
      </w:r>
      <w:r w:rsidR="00A4419C">
        <w:rPr>
          <w:rFonts w:ascii="Calibri" w:hAnsi="Calibri" w:cs="Calibri"/>
          <w:color w:val="auto"/>
          <w:sz w:val="44"/>
          <w:szCs w:val="18"/>
        </w:rPr>
        <w:t xml:space="preserve"> </w:t>
      </w:r>
    </w:p>
    <w:p w14:paraId="7782B453" w14:textId="7E1A5F22" w:rsidR="0052361F" w:rsidRDefault="0052361F" w:rsidP="0052361F">
      <w:pPr>
        <w:rPr>
          <w:rFonts w:ascii="Calibri" w:hAnsi="Calibri" w:cs="Calibri"/>
        </w:rPr>
      </w:pPr>
      <w:r w:rsidRPr="002F30EE">
        <w:rPr>
          <w:rFonts w:ascii="Calibri" w:hAnsi="Calibri" w:cs="Calibri"/>
        </w:rPr>
        <w:t>Version 2023 – MCIR OLTP 2023 9.</w:t>
      </w:r>
      <w:r>
        <w:rPr>
          <w:rFonts w:ascii="Calibri" w:hAnsi="Calibri" w:cs="Calibri"/>
        </w:rPr>
        <w:t>9.</w:t>
      </w:r>
      <w:r w:rsidR="0087374C">
        <w:rPr>
          <w:rFonts w:ascii="Calibri" w:hAnsi="Calibri" w:cs="Calibri"/>
        </w:rPr>
        <w:t>2</w:t>
      </w:r>
      <w:r w:rsidRPr="002F30EE">
        <w:rPr>
          <w:rFonts w:ascii="Calibri" w:hAnsi="Calibri" w:cs="Calibri"/>
        </w:rPr>
        <w:t xml:space="preserve"> – RFC </w:t>
      </w:r>
      <w:r>
        <w:rPr>
          <w:rFonts w:ascii="Calibri" w:hAnsi="Calibri" w:cs="Calibri"/>
        </w:rPr>
        <w:t xml:space="preserve"> </w:t>
      </w:r>
      <w:r w:rsidR="0087374C">
        <w:rPr>
          <w:rFonts w:ascii="Calibri" w:hAnsi="Calibri" w:cs="Calibri"/>
        </w:rPr>
        <w:t>225706</w:t>
      </w:r>
      <w:r>
        <w:rPr>
          <w:rFonts w:ascii="Calibri" w:hAnsi="Calibri" w:cs="Calibri"/>
        </w:rPr>
        <w:t xml:space="preserve"> </w:t>
      </w:r>
      <w:r w:rsidRPr="002F30EE">
        <w:rPr>
          <w:rFonts w:ascii="Calibri" w:hAnsi="Calibri" w:cs="Calibri"/>
        </w:rPr>
        <w:t xml:space="preserve">               </w:t>
      </w:r>
      <w:r w:rsidRPr="002F30E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2F30EE">
        <w:rPr>
          <w:rFonts w:ascii="Calibri" w:hAnsi="Calibri" w:cs="Calibri"/>
        </w:rPr>
        <w:t xml:space="preserve">   Release Date: </w:t>
      </w:r>
      <w:r>
        <w:rPr>
          <w:rFonts w:ascii="Calibri" w:hAnsi="Calibri" w:cs="Calibri"/>
        </w:rPr>
        <w:t xml:space="preserve">October </w:t>
      </w:r>
      <w:r w:rsidR="0087374C">
        <w:rPr>
          <w:rFonts w:ascii="Calibri" w:hAnsi="Calibri" w:cs="Calibri"/>
        </w:rPr>
        <w:t>4</w:t>
      </w:r>
      <w:r>
        <w:rPr>
          <w:rFonts w:ascii="Calibri" w:hAnsi="Calibri" w:cs="Calibri"/>
        </w:rPr>
        <w:t>, 2023</w:t>
      </w:r>
    </w:p>
    <w:p w14:paraId="62FF83ED" w14:textId="6CFA5960" w:rsidR="00A4419C" w:rsidRPr="00A4419C" w:rsidRDefault="00A4419C" w:rsidP="0052361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419C">
        <w:rPr>
          <w:rFonts w:ascii="Calibri" w:hAnsi="Calibri" w:cs="Calibri"/>
          <w:b/>
          <w:bCs/>
          <w:color w:val="4472C4" w:themeColor="accent1"/>
        </w:rPr>
        <w:t>Revised: October 18, 2023</w:t>
      </w:r>
    </w:p>
    <w:p w14:paraId="6C4CD03B" w14:textId="24217C15" w:rsidR="0052361F" w:rsidRDefault="0052361F" w:rsidP="0052361F">
      <w:pPr>
        <w:pStyle w:val="Title"/>
        <w:rPr>
          <w:rFonts w:ascii="Calibri" w:hAnsi="Calibri" w:cs="Calibri"/>
          <w:sz w:val="24"/>
          <w:szCs w:val="24"/>
        </w:rPr>
      </w:pPr>
      <w:r w:rsidRPr="002F30EE">
        <w:rPr>
          <w:rFonts w:ascii="Calibri" w:hAnsi="Calibri" w:cs="Calibri"/>
          <w:sz w:val="36"/>
          <w:szCs w:val="36"/>
        </w:rPr>
        <w:t>Forecasting &amp; Assessment</w:t>
      </w:r>
      <w:r>
        <w:rPr>
          <w:rFonts w:ascii="Calibri" w:hAnsi="Calibri" w:cs="Calibri"/>
          <w:sz w:val="36"/>
          <w:szCs w:val="36"/>
        </w:rPr>
        <w:t xml:space="preserve"> – </w:t>
      </w:r>
      <w:r w:rsidR="0087374C">
        <w:rPr>
          <w:rFonts w:ascii="Calibri" w:hAnsi="Calibri" w:cs="Calibri"/>
          <w:sz w:val="36"/>
          <w:szCs w:val="36"/>
        </w:rPr>
        <w:t>2</w:t>
      </w:r>
      <w:r>
        <w:rPr>
          <w:rFonts w:ascii="Calibri" w:hAnsi="Calibri" w:cs="Calibri"/>
          <w:sz w:val="36"/>
          <w:szCs w:val="36"/>
        </w:rPr>
        <w:t xml:space="preserve"> Item</w:t>
      </w:r>
      <w:r w:rsidR="00261395">
        <w:rPr>
          <w:rFonts w:ascii="Calibri" w:hAnsi="Calibri" w:cs="Calibri"/>
          <w:sz w:val="36"/>
          <w:szCs w:val="36"/>
        </w:rPr>
        <w:t>s</w:t>
      </w:r>
      <w:r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D51A5E7" w14:textId="77777777" w:rsidR="0087374C" w:rsidRDefault="0087374C" w:rsidP="0087374C"/>
    <w:p w14:paraId="7E62479E" w14:textId="0C19F031" w:rsidR="0087374C" w:rsidRPr="00274733" w:rsidRDefault="0087374C" w:rsidP="008737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  <w:shd w:val="clear" w:color="auto" w:fill="FFFFFF"/>
        </w:rPr>
        <w:t>S</w:t>
      </w:r>
      <w:r w:rsidRPr="0087374C">
        <w:rPr>
          <w:rFonts w:ascii="Calibri" w:hAnsi="Calibri" w:cs="Calibri"/>
          <w:spacing w:val="-4"/>
          <w:sz w:val="24"/>
          <w:szCs w:val="24"/>
          <w:shd w:val="clear" w:color="auto" w:fill="FFFFFF"/>
        </w:rPr>
        <w:t xml:space="preserve">ome students 11 years of age and older should be </w:t>
      </w:r>
      <w:r w:rsidR="00D6546F">
        <w:rPr>
          <w:rFonts w:ascii="Calibri" w:hAnsi="Calibri" w:cs="Calibri"/>
          <w:spacing w:val="-4"/>
          <w:sz w:val="24"/>
          <w:szCs w:val="24"/>
          <w:shd w:val="clear" w:color="auto" w:fill="FFFFFF"/>
        </w:rPr>
        <w:t xml:space="preserve">considered </w:t>
      </w:r>
      <w:r w:rsidRPr="0087374C">
        <w:rPr>
          <w:rFonts w:ascii="Calibri" w:hAnsi="Calibri" w:cs="Calibri"/>
          <w:spacing w:val="-4"/>
          <w:sz w:val="24"/>
          <w:szCs w:val="24"/>
          <w:shd w:val="clear" w:color="auto" w:fill="FFFFFF"/>
        </w:rPr>
        <w:t xml:space="preserve">complete for </w:t>
      </w:r>
      <w:r w:rsidR="00D6546F">
        <w:rPr>
          <w:rFonts w:ascii="Calibri" w:hAnsi="Calibri" w:cs="Calibri"/>
          <w:spacing w:val="-4"/>
          <w:sz w:val="24"/>
          <w:szCs w:val="24"/>
          <w:shd w:val="clear" w:color="auto" w:fill="FFFFFF"/>
        </w:rPr>
        <w:t xml:space="preserve">overall School assessment for </w:t>
      </w:r>
      <w:r w:rsidRPr="0087374C">
        <w:rPr>
          <w:rFonts w:ascii="Calibri" w:hAnsi="Calibri" w:cs="Calibri"/>
          <w:spacing w:val="-4"/>
          <w:sz w:val="24"/>
          <w:szCs w:val="24"/>
          <w:shd w:val="clear" w:color="auto" w:fill="FFFFFF"/>
        </w:rPr>
        <w:t>Tdap if not in 7th grade</w:t>
      </w:r>
      <w:r w:rsidR="00A4419C">
        <w:rPr>
          <w:rFonts w:ascii="Calibri" w:hAnsi="Calibri" w:cs="Calibri"/>
          <w:spacing w:val="-4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spacing w:val="-4"/>
          <w:sz w:val="24"/>
          <w:szCs w:val="24"/>
          <w:shd w:val="clear" w:color="auto" w:fill="FFFFFF"/>
        </w:rPr>
        <w:t xml:space="preserve"> (Ref #2</w:t>
      </w:r>
      <w:r w:rsidR="00274733">
        <w:rPr>
          <w:rFonts w:ascii="Calibri" w:hAnsi="Calibri" w:cs="Calibri"/>
          <w:spacing w:val="-4"/>
          <w:sz w:val="24"/>
          <w:szCs w:val="24"/>
          <w:shd w:val="clear" w:color="auto" w:fill="FFFFFF"/>
        </w:rPr>
        <w:t>553</w:t>
      </w:r>
      <w:r>
        <w:rPr>
          <w:rFonts w:ascii="Calibri" w:hAnsi="Calibri" w:cs="Calibri"/>
          <w:spacing w:val="-4"/>
          <w:sz w:val="24"/>
          <w:szCs w:val="24"/>
          <w:shd w:val="clear" w:color="auto" w:fill="FFFFFF"/>
        </w:rPr>
        <w:t>)</w:t>
      </w:r>
    </w:p>
    <w:p w14:paraId="5512EE27" w14:textId="63509D40" w:rsidR="00422940" w:rsidRDefault="00274733" w:rsidP="00274733">
      <w:pPr>
        <w:ind w:left="360"/>
        <w:rPr>
          <w:rFonts w:ascii="Calibri" w:hAnsi="Calibri" w:cs="Calibri"/>
          <w:sz w:val="24"/>
          <w:szCs w:val="24"/>
          <w:shd w:val="clear" w:color="auto" w:fill="FFFFFF"/>
        </w:rPr>
      </w:pPr>
      <w:r w:rsidRPr="00274733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45968D16" w14:textId="74E17A8D" w:rsidR="00274733" w:rsidRPr="0087374C" w:rsidRDefault="000857ED" w:rsidP="00274733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                   </w:t>
      </w:r>
      <w:r w:rsidR="00422940">
        <w:rPr>
          <w:rFonts w:ascii="Calibri" w:hAnsi="Calibri" w:cs="Calibri"/>
          <w:sz w:val="24"/>
          <w:szCs w:val="24"/>
          <w:shd w:val="clear" w:color="auto" w:fill="FFFFFF"/>
        </w:rPr>
        <w:t>The screen referenced below is a 6</w:t>
      </w:r>
      <w:r w:rsidR="00422940" w:rsidRPr="00422940">
        <w:rPr>
          <w:rFonts w:ascii="Calibri" w:hAnsi="Calibri" w:cs="Calibri"/>
          <w:sz w:val="24"/>
          <w:szCs w:val="24"/>
          <w:shd w:val="clear" w:color="auto" w:fill="FFFFFF"/>
          <w:vertAlign w:val="superscript"/>
        </w:rPr>
        <w:t>th</w:t>
      </w:r>
      <w:r w:rsidR="00422940">
        <w:rPr>
          <w:rFonts w:ascii="Calibri" w:hAnsi="Calibri" w:cs="Calibri"/>
          <w:sz w:val="24"/>
          <w:szCs w:val="24"/>
          <w:shd w:val="clear" w:color="auto" w:fill="FFFFFF"/>
        </w:rPr>
        <w:t xml:space="preserve"> grade student:</w:t>
      </w:r>
    </w:p>
    <w:p w14:paraId="282948FE" w14:textId="77777777" w:rsidR="000857ED" w:rsidRDefault="00422940" w:rsidP="0087374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10C54ED" wp14:editId="012301B6">
            <wp:extent cx="3763108" cy="2452740"/>
            <wp:effectExtent l="0" t="0" r="8890" b="508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02" cy="2468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E1EB" w14:textId="77777777" w:rsidR="000857ED" w:rsidRDefault="000857ED" w:rsidP="00A4419C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Use this link for required school vaccine information:  </w:t>
      </w:r>
    </w:p>
    <w:p w14:paraId="5A6CC496" w14:textId="6169C2DF" w:rsidR="000857ED" w:rsidRDefault="00000000" w:rsidP="00A4419C">
      <w:pPr>
        <w:ind w:left="720"/>
        <w:rPr>
          <w:rStyle w:val="Hyperlink"/>
          <w:rFonts w:ascii="Calibri" w:hAnsi="Calibri" w:cs="Calibri"/>
          <w:sz w:val="24"/>
          <w:szCs w:val="24"/>
        </w:rPr>
      </w:pPr>
      <w:hyperlink r:id="rId11" w:tooltip="Vaccines Required for School Entry in MIchigan" w:history="1">
        <w:r w:rsidR="000857ED" w:rsidRPr="000857ED">
          <w:rPr>
            <w:rStyle w:val="Hyperlink"/>
            <w:rFonts w:ascii="Calibri" w:hAnsi="Calibri" w:cs="Calibri"/>
            <w:sz w:val="24"/>
            <w:szCs w:val="24"/>
          </w:rPr>
          <w:t>Vaccines Required for School Entry in Michigan</w:t>
        </w:r>
      </w:hyperlink>
    </w:p>
    <w:p w14:paraId="6AD517A2" w14:textId="77777777" w:rsidR="00A4419C" w:rsidRDefault="00A4419C" w:rsidP="00A4419C">
      <w:pPr>
        <w:rPr>
          <w:rFonts w:ascii="Calibri" w:hAnsi="Calibri" w:cs="Calibri"/>
          <w:sz w:val="24"/>
          <w:szCs w:val="24"/>
        </w:rPr>
      </w:pPr>
    </w:p>
    <w:p w14:paraId="208869E4" w14:textId="6345C9E3" w:rsidR="0087374C" w:rsidRDefault="00851CBD" w:rsidP="0087374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74733">
        <w:rPr>
          <w:rFonts w:ascii="Calibri" w:hAnsi="Calibri" w:cs="Calibri"/>
          <w:sz w:val="24"/>
          <w:szCs w:val="24"/>
        </w:rPr>
        <w:t xml:space="preserve">MCIR deduplication rules have been enhanced to support </w:t>
      </w:r>
      <w:r w:rsidR="00317F1E" w:rsidRPr="00274733">
        <w:rPr>
          <w:rFonts w:ascii="Calibri" w:hAnsi="Calibri" w:cs="Calibri"/>
          <w:sz w:val="24"/>
          <w:szCs w:val="24"/>
        </w:rPr>
        <w:t xml:space="preserve">administration of </w:t>
      </w:r>
      <w:r w:rsidRPr="00274733">
        <w:rPr>
          <w:rFonts w:ascii="Calibri" w:hAnsi="Calibri" w:cs="Calibri"/>
          <w:sz w:val="24"/>
          <w:szCs w:val="24"/>
        </w:rPr>
        <w:t xml:space="preserve">two (2) </w:t>
      </w:r>
      <w:r w:rsidR="0087374C" w:rsidRPr="00274733">
        <w:rPr>
          <w:rFonts w:ascii="Calibri" w:hAnsi="Calibri" w:cs="Calibri"/>
          <w:sz w:val="24"/>
          <w:szCs w:val="24"/>
        </w:rPr>
        <w:t>CVX 307 (Beyfortus 1ml)</w:t>
      </w:r>
      <w:r w:rsidRPr="00274733">
        <w:rPr>
          <w:rFonts w:ascii="Calibri" w:hAnsi="Calibri" w:cs="Calibri"/>
          <w:sz w:val="24"/>
          <w:szCs w:val="24"/>
        </w:rPr>
        <w:t xml:space="preserve"> </w:t>
      </w:r>
      <w:r w:rsidR="00317F1E" w:rsidRPr="00274733">
        <w:rPr>
          <w:rFonts w:ascii="Calibri" w:hAnsi="Calibri" w:cs="Calibri"/>
          <w:sz w:val="24"/>
          <w:szCs w:val="24"/>
        </w:rPr>
        <w:t>to the same child on the same day.</w:t>
      </w:r>
      <w:r w:rsidR="0087374C" w:rsidRPr="00274733">
        <w:rPr>
          <w:rFonts w:ascii="Calibri" w:hAnsi="Calibri" w:cs="Calibri"/>
          <w:sz w:val="24"/>
          <w:szCs w:val="24"/>
        </w:rPr>
        <w:t xml:space="preserve"> (Ref #2584)</w:t>
      </w:r>
    </w:p>
    <w:p w14:paraId="3D37CB7E" w14:textId="200AA57E" w:rsidR="0087374C" w:rsidRPr="0087374C" w:rsidRDefault="0087374C" w:rsidP="0087374C">
      <w:pPr>
        <w:jc w:val="center"/>
        <w:rPr>
          <w:rFonts w:ascii="Calibri" w:hAnsi="Calibri" w:cs="Calibri"/>
          <w:color w:val="172B4D"/>
          <w:sz w:val="24"/>
          <w:szCs w:val="24"/>
        </w:rPr>
      </w:pPr>
      <w:r>
        <w:rPr>
          <w:rFonts w:ascii="Calibri" w:hAnsi="Calibri" w:cs="Calibri"/>
          <w:noProof/>
          <w:color w:val="172B4D"/>
          <w:sz w:val="24"/>
          <w:szCs w:val="24"/>
        </w:rPr>
        <w:drawing>
          <wp:inline distT="0" distB="0" distL="0" distR="0" wp14:anchorId="497FCAB4" wp14:editId="675354A6">
            <wp:extent cx="4231298" cy="9734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44" cy="98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60842" w14:textId="77777777" w:rsidR="00F53525" w:rsidRDefault="00F53525" w:rsidP="0087374C">
      <w:pPr>
        <w:rPr>
          <w:rFonts w:ascii="Calibri" w:hAnsi="Calibri" w:cs="Calibri"/>
          <w:color w:val="172B4D"/>
          <w:sz w:val="24"/>
          <w:szCs w:val="24"/>
        </w:rPr>
      </w:pPr>
    </w:p>
    <w:p w14:paraId="1CB2B76A" w14:textId="77777777" w:rsidR="0052361F" w:rsidRPr="002F30EE" w:rsidRDefault="0052361F" w:rsidP="0052361F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</w:rPr>
      </w:pPr>
      <w:r w:rsidRPr="002F30EE">
        <w:rPr>
          <w:rFonts w:ascii="Calibri" w:hAnsi="Calibri" w:cs="Calibri"/>
          <w:color w:val="000000"/>
        </w:rPr>
        <w:t xml:space="preserve">If you have questions or need assistance, please contact your Field Representative, MCIR Region, or </w:t>
      </w:r>
    </w:p>
    <w:p w14:paraId="5F73BD38" w14:textId="232D8412" w:rsidR="00B22080" w:rsidRDefault="0052361F" w:rsidP="00F53525">
      <w:pPr>
        <w:spacing w:after="0" w:line="240" w:lineRule="auto"/>
        <w:jc w:val="center"/>
        <w:textAlignment w:val="baseline"/>
      </w:pPr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MCIR SOM Help Desk at </w:t>
      </w:r>
      <w:hyperlink r:id="rId13" w:history="1">
        <w:r w:rsidRPr="00D03861">
          <w:rPr>
            <w:rFonts w:ascii="Verdana" w:eastAsia="Times New Roman" w:hAnsi="Verdana" w:cs="Times New Roman"/>
            <w:color w:val="000000"/>
            <w:sz w:val="20"/>
            <w:szCs w:val="20"/>
          </w:rPr>
          <w:t>MDHHS-MCIRHelp@michigan.gov</w:t>
        </w:r>
      </w:hyperlink>
      <w:r w:rsidRPr="00D0386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ab/>
      </w:r>
    </w:p>
    <w:sectPr w:rsidR="00B22080" w:rsidSect="00A530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06FB" w14:textId="77777777" w:rsidR="00A36753" w:rsidRDefault="00A36753">
      <w:pPr>
        <w:spacing w:after="0" w:line="240" w:lineRule="auto"/>
      </w:pPr>
      <w:r>
        <w:separator/>
      </w:r>
    </w:p>
  </w:endnote>
  <w:endnote w:type="continuationSeparator" w:id="0">
    <w:p w14:paraId="43A6998A" w14:textId="77777777" w:rsidR="00A36753" w:rsidRDefault="00A3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5ACC" w14:textId="77777777" w:rsidR="00BE2645" w:rsidRDefault="00BE2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BE7" w14:textId="77777777" w:rsidR="00BE2645" w:rsidRPr="003924A0" w:rsidRDefault="00BC5FCA" w:rsidP="008218F6">
    <w:pPr>
      <w:pStyle w:val="Footer"/>
      <w:jc w:val="center"/>
      <w:rPr>
        <w:rFonts w:ascii="Calibri" w:hAnsi="Calibri" w:cs="Calibri"/>
      </w:rPr>
    </w:pPr>
    <w:r w:rsidRPr="003924A0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  <w:noProof/>
        <w:color w:val="ED7D31" w:themeColor="accent2"/>
        <w:sz w:val="44"/>
        <w:szCs w:val="18"/>
      </w:rPr>
      <w:drawing>
        <wp:inline distT="0" distB="0" distL="0" distR="0" wp14:anchorId="44142D0A" wp14:editId="5510C2E1">
          <wp:extent cx="1104265" cy="55753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1696" w14:textId="77777777" w:rsidR="00BE2645" w:rsidRDefault="00BE2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2422" w14:textId="77777777" w:rsidR="00A36753" w:rsidRDefault="00A36753">
      <w:pPr>
        <w:spacing w:after="0" w:line="240" w:lineRule="auto"/>
      </w:pPr>
      <w:r>
        <w:separator/>
      </w:r>
    </w:p>
  </w:footnote>
  <w:footnote w:type="continuationSeparator" w:id="0">
    <w:p w14:paraId="02FF6911" w14:textId="77777777" w:rsidR="00A36753" w:rsidRDefault="00A3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E96" w14:textId="77777777" w:rsidR="00BE2645" w:rsidRDefault="00BE2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4402" w14:textId="77777777" w:rsidR="00BE2645" w:rsidRDefault="00BE2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B3B8" w14:textId="77777777" w:rsidR="00BE2645" w:rsidRDefault="00BE2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6E1F"/>
    <w:multiLevelType w:val="hybridMultilevel"/>
    <w:tmpl w:val="0D7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F"/>
    <w:rsid w:val="000857ED"/>
    <w:rsid w:val="001D505A"/>
    <w:rsid w:val="00261395"/>
    <w:rsid w:val="00274733"/>
    <w:rsid w:val="002B6374"/>
    <w:rsid w:val="00317F1E"/>
    <w:rsid w:val="00422940"/>
    <w:rsid w:val="0052361F"/>
    <w:rsid w:val="005D7279"/>
    <w:rsid w:val="005F16D4"/>
    <w:rsid w:val="006A3543"/>
    <w:rsid w:val="00851CBD"/>
    <w:rsid w:val="0087374C"/>
    <w:rsid w:val="009617DD"/>
    <w:rsid w:val="00A36753"/>
    <w:rsid w:val="00A4419C"/>
    <w:rsid w:val="00A547F6"/>
    <w:rsid w:val="00B22080"/>
    <w:rsid w:val="00B43C23"/>
    <w:rsid w:val="00BC5FCA"/>
    <w:rsid w:val="00BE2645"/>
    <w:rsid w:val="00C937E2"/>
    <w:rsid w:val="00D6546F"/>
    <w:rsid w:val="00D83142"/>
    <w:rsid w:val="00D858FE"/>
    <w:rsid w:val="00E06A06"/>
    <w:rsid w:val="00E2461A"/>
    <w:rsid w:val="00EA04F8"/>
    <w:rsid w:val="00F5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9F67"/>
  <w15:chartTrackingRefBased/>
  <w15:docId w15:val="{4F58E7DC-768E-4BA8-AC03-48C06F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2361F"/>
    <w:pPr>
      <w:pBdr>
        <w:bottom w:val="single" w:sz="18" w:space="4" w:color="385623" w:themeColor="accent6" w:themeShade="80"/>
      </w:pBdr>
      <w:spacing w:before="700" w:after="0" w:line="240" w:lineRule="auto"/>
    </w:pPr>
    <w:rPr>
      <w:rFonts w:eastAsia="Times New Roman" w:cs="Times New Roman"/>
      <w:b/>
      <w:color w:val="2E74B5" w:themeColor="accent5" w:themeShade="BF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61F"/>
    <w:rPr>
      <w:rFonts w:eastAsia="Times New Roman" w:cs="Times New Roman"/>
      <w:b/>
      <w:color w:val="2E74B5" w:themeColor="accent5" w:themeShade="BF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1F"/>
  </w:style>
  <w:style w:type="paragraph" w:styleId="Footer">
    <w:name w:val="footer"/>
    <w:basedOn w:val="Normal"/>
    <w:link w:val="FooterChar"/>
    <w:uiPriority w:val="99"/>
    <w:unhideWhenUsed/>
    <w:rsid w:val="0052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1F"/>
  </w:style>
  <w:style w:type="paragraph" w:styleId="Title">
    <w:name w:val="Title"/>
    <w:basedOn w:val="Normal"/>
    <w:next w:val="Normal"/>
    <w:link w:val="TitleChar"/>
    <w:uiPriority w:val="10"/>
    <w:qFormat/>
    <w:rsid w:val="00523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374C"/>
    <w:pPr>
      <w:ind w:left="720"/>
      <w:contextualSpacing/>
    </w:pPr>
  </w:style>
  <w:style w:type="paragraph" w:styleId="Revision">
    <w:name w:val="Revision"/>
    <w:hidden/>
    <w:uiPriority w:val="99"/>
    <w:semiHidden/>
    <w:rsid w:val="00C937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5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7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5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DHHS-MCIRHelp@michigan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ir.org/wp-content/uploads/2021/08/MDHHS-Pub-1378-SchoolEntryReqVaccinesParentsMI_8-2-23-Final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7203a-bd81-4314-b90e-e0819637ba21">
      <Terms xmlns="http://schemas.microsoft.com/office/infopath/2007/PartnerControls"/>
    </lcf76f155ced4ddcb4097134ff3c332f>
    <TaxCatchAll xmlns="e4664c3e-f049-4574-bd7d-7499d2032c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DC7F73DF3A4795F9C7898ED2EE1B" ma:contentTypeVersion="14" ma:contentTypeDescription="Create a new document." ma:contentTypeScope="" ma:versionID="e9e7e3a03bc0f1b48f26cf0a1c031b65">
  <xsd:schema xmlns:xsd="http://www.w3.org/2001/XMLSchema" xmlns:xs="http://www.w3.org/2001/XMLSchema" xmlns:p="http://schemas.microsoft.com/office/2006/metadata/properties" xmlns:ns2="9647203a-bd81-4314-b90e-e0819637ba21" xmlns:ns3="8a210f3c-43e6-40cf-b9ac-978e8f6ea32c" xmlns:ns4="e4664c3e-f049-4574-bd7d-7499d2032cca" targetNamespace="http://schemas.microsoft.com/office/2006/metadata/properties" ma:root="true" ma:fieldsID="8de54a7f856526559eb08be20d25dd29" ns2:_="" ns3:_="" ns4:_="">
    <xsd:import namespace="9647203a-bd81-4314-b90e-e0819637ba21"/>
    <xsd:import namespace="8a210f3c-43e6-40cf-b9ac-978e8f6ea32c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203a-bd81-4314-b90e-e0819637b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0f3c-43e6-40cf-b9ac-978e8f6ea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7cf117-ce3e-46f9-a50a-bb14aec15b85}" ma:internalName="TaxCatchAll" ma:showField="CatchAllData" ma:web="8a210f3c-43e6-40cf-b9ac-978e8f6ea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AFBC5-1471-4255-891F-4C35670D8B5A}">
  <ds:schemaRefs>
    <ds:schemaRef ds:uri="http://schemas.microsoft.com/office/2006/metadata/properties"/>
    <ds:schemaRef ds:uri="http://schemas.microsoft.com/office/infopath/2007/PartnerControls"/>
    <ds:schemaRef ds:uri="9647203a-bd81-4314-b90e-e0819637ba21"/>
    <ds:schemaRef ds:uri="e4664c3e-f049-4574-bd7d-7499d2032cca"/>
  </ds:schemaRefs>
</ds:datastoreItem>
</file>

<file path=customXml/itemProps2.xml><?xml version="1.0" encoding="utf-8"?>
<ds:datastoreItem xmlns:ds="http://schemas.openxmlformats.org/officeDocument/2006/customXml" ds:itemID="{F2EE7CF2-F9F4-4F16-B919-4864F438C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7203a-bd81-4314-b90e-e0819637ba21"/>
    <ds:schemaRef ds:uri="8a210f3c-43e6-40cf-b9ac-978e8f6ea32c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04851-BA8C-4361-9D52-F5049E1BC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Rosslyn (DHHS-Contractor)</dc:creator>
  <cp:keywords/>
  <dc:description/>
  <cp:lastModifiedBy>Rosslyn Lally</cp:lastModifiedBy>
  <cp:revision>2</cp:revision>
  <dcterms:created xsi:type="dcterms:W3CDTF">2023-10-26T03:19:00Z</dcterms:created>
  <dcterms:modified xsi:type="dcterms:W3CDTF">2023-10-26T03:19:00Z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2023-10-12T20:03:03Z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1bb9beec-9443-4031-8e92-ed98e7802c57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0x01010006C4DC7F73DF3A4795F9C7898ED2EE1B</vt:lpwstr>
  </property>
  <property fmtid="{D5CDD505-2E9C-101B-9397-08002B2CF9AE}" pid="10" name="MediaServiceImageTags">
    <vt:lpwstr/>
  </property>
</Properties>
</file>